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23" w:rsidRPr="00B53495" w:rsidRDefault="00EA3D23" w:rsidP="00EA3D23">
      <w:pPr>
        <w:spacing w:line="420" w:lineRule="exact"/>
        <w:jc w:val="center"/>
        <w:rPr>
          <w:rFonts w:ascii="宋体" w:hAnsi="宋体"/>
          <w:b/>
          <w:bCs/>
          <w:sz w:val="36"/>
          <w:szCs w:val="32"/>
        </w:rPr>
      </w:pPr>
      <w:r w:rsidRPr="00B53495">
        <w:rPr>
          <w:rFonts w:ascii="宋体" w:hAnsi="宋体" w:hint="eastAsia"/>
          <w:b/>
          <w:bCs/>
          <w:sz w:val="36"/>
          <w:szCs w:val="32"/>
        </w:rPr>
        <w:t>第二届中日韩法律论坛暨第四届东北亚法律论坛</w:t>
      </w:r>
    </w:p>
    <w:p w:rsidR="008B5BEB" w:rsidRPr="00EA3D23" w:rsidRDefault="008B5BEB" w:rsidP="008B5BEB">
      <w:pPr>
        <w:spacing w:line="480" w:lineRule="auto"/>
        <w:ind w:firstLineChars="200" w:firstLine="723"/>
        <w:jc w:val="center"/>
        <w:rPr>
          <w:rFonts w:ascii="宋体" w:hAnsi="宋体"/>
          <w:b/>
          <w:bCs/>
          <w:sz w:val="36"/>
          <w:szCs w:val="32"/>
        </w:rPr>
      </w:pPr>
      <w:r w:rsidRPr="00EA3D23">
        <w:rPr>
          <w:rFonts w:ascii="宋体" w:hAnsi="宋体" w:hint="eastAsia"/>
          <w:b/>
          <w:bCs/>
          <w:sz w:val="36"/>
          <w:szCs w:val="32"/>
        </w:rPr>
        <w:t>日程</w:t>
      </w:r>
    </w:p>
    <w:p w:rsidR="008B5BEB" w:rsidRDefault="008B5BEB" w:rsidP="008B5BEB">
      <w:pPr>
        <w:spacing w:line="480" w:lineRule="auto"/>
        <w:ind w:firstLineChars="200" w:firstLine="720"/>
        <w:jc w:val="center"/>
        <w:rPr>
          <w:rFonts w:ascii="微软雅黑" w:eastAsia="微软雅黑" w:hAnsi="微软雅黑" w:cs="微软雅黑"/>
          <w:b/>
          <w:bCs/>
          <w:sz w:val="36"/>
          <w:szCs w:val="28"/>
        </w:rPr>
      </w:pPr>
    </w:p>
    <w:p w:rsidR="008B5BEB" w:rsidRDefault="008B5BEB" w:rsidP="008B5BEB">
      <w:pPr>
        <w:spacing w:line="480" w:lineRule="auto"/>
        <w:rPr>
          <w:rFonts w:ascii="微软雅黑" w:eastAsia="微软雅黑" w:hAnsi="微软雅黑" w:cs="微软雅黑"/>
          <w:b/>
          <w:bCs/>
          <w:sz w:val="36"/>
          <w:szCs w:val="28"/>
        </w:rPr>
      </w:pP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201</w:t>
      </w:r>
      <w:r w:rsidR="006059B9">
        <w:rPr>
          <w:rFonts w:ascii="仿宋" w:eastAsia="仿宋" w:hAnsi="仿宋" w:cs="微软雅黑"/>
          <w:b/>
          <w:bCs/>
          <w:sz w:val="28"/>
          <w:szCs w:val="28"/>
          <w:shd w:val="pct15" w:color="auto" w:fill="FFFFFF"/>
        </w:rPr>
        <w:t>6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年10月2</w:t>
      </w:r>
      <w:r w:rsidR="006059B9">
        <w:rPr>
          <w:rFonts w:ascii="仿宋" w:eastAsia="仿宋" w:hAnsi="仿宋" w:cs="微软雅黑"/>
          <w:b/>
          <w:bCs/>
          <w:sz w:val="28"/>
          <w:szCs w:val="28"/>
          <w:shd w:val="pct15" w:color="auto" w:fill="FFFFFF"/>
        </w:rPr>
        <w:t>0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日（星期</w:t>
      </w:r>
      <w:r w:rsidR="006059B9"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四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）</w:t>
      </w:r>
    </w:p>
    <w:p w:rsidR="008B5BEB" w:rsidRDefault="008B5BEB" w:rsidP="001F4869">
      <w:pPr>
        <w:spacing w:line="480" w:lineRule="auto"/>
        <w:ind w:firstLineChars="300" w:firstLine="843"/>
        <w:jc w:val="left"/>
        <w:rPr>
          <w:rFonts w:ascii="仿宋" w:eastAsia="仿宋" w:hAnsi="仿宋" w:cs="微软雅黑"/>
          <w:b/>
          <w:bCs/>
          <w:sz w:val="28"/>
          <w:szCs w:val="28"/>
        </w:rPr>
      </w:pPr>
      <w:r>
        <w:rPr>
          <w:rFonts w:ascii="仿宋" w:eastAsia="仿宋" w:hAnsi="仿宋" w:cs="微软雅黑" w:hint="eastAsia"/>
          <w:b/>
          <w:bCs/>
          <w:sz w:val="28"/>
          <w:szCs w:val="28"/>
        </w:rPr>
        <w:t>代表注册</w:t>
      </w:r>
    </w:p>
    <w:p w:rsidR="008B5BEB" w:rsidRDefault="008B5BEB" w:rsidP="008B5BEB">
      <w:pPr>
        <w:spacing w:line="480" w:lineRule="auto"/>
        <w:rPr>
          <w:rFonts w:ascii="仿宋" w:eastAsia="仿宋" w:hAnsi="仿宋"/>
          <w:b/>
          <w:bCs/>
          <w:sz w:val="28"/>
          <w:szCs w:val="28"/>
          <w:shd w:val="pct15" w:color="auto" w:fill="FFFFFF"/>
        </w:rPr>
      </w:pP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201</w:t>
      </w:r>
      <w:r w:rsidR="006059B9">
        <w:rPr>
          <w:rFonts w:ascii="仿宋" w:eastAsia="仿宋" w:hAnsi="仿宋" w:cs="微软雅黑"/>
          <w:b/>
          <w:bCs/>
          <w:sz w:val="28"/>
          <w:szCs w:val="28"/>
          <w:shd w:val="pct15" w:color="auto" w:fill="FFFFFF"/>
        </w:rPr>
        <w:t>6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年10月2</w:t>
      </w:r>
      <w:r w:rsidR="006059B9">
        <w:rPr>
          <w:rFonts w:ascii="仿宋" w:eastAsia="仿宋" w:hAnsi="仿宋" w:cs="微软雅黑"/>
          <w:b/>
          <w:bCs/>
          <w:sz w:val="28"/>
          <w:szCs w:val="28"/>
          <w:shd w:val="pct15" w:color="auto" w:fill="FFFFFF"/>
        </w:rPr>
        <w:t>1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日（星期</w:t>
      </w:r>
      <w:r w:rsidR="006059B9"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五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）</w:t>
      </w:r>
    </w:p>
    <w:p w:rsidR="001F4869" w:rsidRDefault="001F4869" w:rsidP="008B5BEB">
      <w:pPr>
        <w:spacing w:line="48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上午：</w:t>
      </w:r>
    </w:p>
    <w:p w:rsidR="008B5BEB" w:rsidRDefault="008B5BEB" w:rsidP="001F4869">
      <w:pPr>
        <w:spacing w:line="480" w:lineRule="auto"/>
        <w:ind w:firstLineChars="300" w:firstLine="843"/>
        <w:rPr>
          <w:rFonts w:ascii="仿宋" w:eastAsia="仿宋" w:hAnsi="仿宋"/>
          <w:b/>
          <w:bCs/>
          <w:sz w:val="28"/>
          <w:szCs w:val="28"/>
          <w:shd w:val="pct15" w:color="auto" w:fill="FFFFFF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开幕式</w:t>
      </w:r>
    </w:p>
    <w:p w:rsidR="008B5BEB" w:rsidRDefault="008B5BEB" w:rsidP="001F4869">
      <w:pPr>
        <w:spacing w:line="480" w:lineRule="auto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揭牌仪式</w:t>
      </w:r>
    </w:p>
    <w:p w:rsidR="008B5BEB" w:rsidRDefault="008B5BEB" w:rsidP="001F4869">
      <w:pPr>
        <w:spacing w:line="480" w:lineRule="auto"/>
        <w:ind w:firstLineChars="300" w:firstLine="84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6059B9">
        <w:rPr>
          <w:rFonts w:ascii="仿宋" w:eastAsia="仿宋" w:hAnsi="仿宋" w:hint="eastAsia"/>
          <w:sz w:val="28"/>
          <w:szCs w:val="28"/>
        </w:rPr>
        <w:t>东北亚</w:t>
      </w:r>
      <w:r>
        <w:rPr>
          <w:rFonts w:ascii="仿宋" w:eastAsia="仿宋" w:hAnsi="仿宋" w:hint="eastAsia"/>
          <w:sz w:val="28"/>
          <w:szCs w:val="28"/>
        </w:rPr>
        <w:t>法律研究中心”和“</w:t>
      </w:r>
      <w:r w:rsidR="006059B9">
        <w:rPr>
          <w:rFonts w:ascii="仿宋" w:eastAsia="仿宋" w:hAnsi="仿宋" w:hint="eastAsia"/>
          <w:sz w:val="28"/>
          <w:szCs w:val="28"/>
        </w:rPr>
        <w:t>东北亚</w:t>
      </w:r>
      <w:r>
        <w:rPr>
          <w:rFonts w:ascii="仿宋" w:eastAsia="仿宋" w:hAnsi="仿宋" w:hint="eastAsia"/>
          <w:sz w:val="28"/>
          <w:szCs w:val="28"/>
        </w:rPr>
        <w:t>高端法律人才培养基地”</w:t>
      </w:r>
    </w:p>
    <w:p w:rsidR="008B5BEB" w:rsidRDefault="008B5BEB" w:rsidP="001F4869">
      <w:pPr>
        <w:spacing w:line="480" w:lineRule="auto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主旨发言</w:t>
      </w:r>
    </w:p>
    <w:p w:rsidR="001F4869" w:rsidRDefault="001F4869" w:rsidP="008B5BEB">
      <w:pPr>
        <w:spacing w:line="48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下午：</w:t>
      </w:r>
    </w:p>
    <w:p w:rsidR="008B5BEB" w:rsidRDefault="001F4869" w:rsidP="001F4869">
      <w:pPr>
        <w:spacing w:line="480" w:lineRule="auto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议题一：</w:t>
      </w:r>
      <w:r w:rsidR="006E0CC1" w:rsidRPr="00772848">
        <w:rPr>
          <w:rFonts w:ascii="仿宋" w:eastAsia="仿宋" w:hAnsi="仿宋" w:hint="eastAsia"/>
          <w:sz w:val="28"/>
          <w:szCs w:val="28"/>
        </w:rPr>
        <w:t>推动东北亚地区的司法协助合作</w:t>
      </w:r>
    </w:p>
    <w:p w:rsidR="008B5BEB" w:rsidRPr="001F4869" w:rsidRDefault="001F4869" w:rsidP="001F4869">
      <w:pPr>
        <w:spacing w:line="480" w:lineRule="auto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议题二：</w:t>
      </w:r>
      <w:r w:rsidR="006E0CC1" w:rsidRPr="00772848">
        <w:rPr>
          <w:rFonts w:ascii="仿宋" w:eastAsia="仿宋" w:hAnsi="仿宋" w:hint="eastAsia"/>
          <w:sz w:val="28"/>
          <w:szCs w:val="28"/>
        </w:rPr>
        <w:t>创新型中小企业的法律</w:t>
      </w:r>
      <w:bookmarkStart w:id="0" w:name="_GoBack"/>
      <w:bookmarkEnd w:id="0"/>
      <w:r w:rsidR="006E0CC1" w:rsidRPr="00772848">
        <w:rPr>
          <w:rFonts w:ascii="仿宋" w:eastAsia="仿宋" w:hAnsi="仿宋" w:hint="eastAsia"/>
          <w:sz w:val="28"/>
          <w:szCs w:val="28"/>
        </w:rPr>
        <w:t>保护</w:t>
      </w:r>
    </w:p>
    <w:p w:rsidR="008B5BEB" w:rsidRDefault="008B5BEB" w:rsidP="008B5BEB">
      <w:pPr>
        <w:spacing w:line="480" w:lineRule="auto"/>
        <w:rPr>
          <w:rFonts w:ascii="仿宋" w:eastAsia="仿宋" w:hAnsi="仿宋" w:cs="微软雅黑"/>
          <w:b/>
          <w:bCs/>
          <w:sz w:val="28"/>
          <w:szCs w:val="28"/>
          <w:shd w:val="pct15" w:color="auto" w:fill="FFFFFF"/>
        </w:rPr>
      </w:pP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201</w:t>
      </w:r>
      <w:r w:rsidR="00881E12">
        <w:rPr>
          <w:rFonts w:ascii="仿宋" w:eastAsia="仿宋" w:hAnsi="仿宋" w:cs="微软雅黑"/>
          <w:b/>
          <w:bCs/>
          <w:sz w:val="28"/>
          <w:szCs w:val="28"/>
          <w:shd w:val="pct15" w:color="auto" w:fill="FFFFFF"/>
        </w:rPr>
        <w:t>6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年10月2</w:t>
      </w:r>
      <w:r w:rsidR="00B40026">
        <w:rPr>
          <w:rFonts w:ascii="仿宋" w:eastAsia="仿宋" w:hAnsi="仿宋" w:cs="微软雅黑"/>
          <w:b/>
          <w:bCs/>
          <w:sz w:val="28"/>
          <w:szCs w:val="28"/>
          <w:shd w:val="pct15" w:color="auto" w:fill="FFFFFF"/>
        </w:rPr>
        <w:t>2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日（星期</w:t>
      </w:r>
      <w:r w:rsidR="00B40026"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六</w:t>
      </w:r>
      <w:r>
        <w:rPr>
          <w:rFonts w:ascii="仿宋" w:eastAsia="仿宋" w:hAnsi="仿宋" w:cs="微软雅黑" w:hint="eastAsia"/>
          <w:b/>
          <w:bCs/>
          <w:sz w:val="28"/>
          <w:szCs w:val="28"/>
          <w:shd w:val="pct15" w:color="auto" w:fill="FFFFFF"/>
        </w:rPr>
        <w:t>）</w:t>
      </w:r>
    </w:p>
    <w:p w:rsidR="001F4869" w:rsidRDefault="001F4869" w:rsidP="008B5BEB">
      <w:pPr>
        <w:spacing w:line="48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上午：</w:t>
      </w:r>
    </w:p>
    <w:p w:rsidR="008B5BEB" w:rsidRDefault="008B5BEB" w:rsidP="001F4869">
      <w:pPr>
        <w:spacing w:line="480" w:lineRule="auto"/>
        <w:ind w:firstLineChars="300" w:firstLine="8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议题三</w:t>
      </w:r>
      <w:r w:rsidR="001F4869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6E0CC1" w:rsidRPr="00772848">
        <w:rPr>
          <w:rFonts w:ascii="仿宋" w:eastAsia="仿宋" w:hAnsi="仿宋" w:hint="eastAsia"/>
          <w:sz w:val="28"/>
          <w:szCs w:val="28"/>
        </w:rPr>
        <w:t>新安全格局下的国际经济争端解决</w:t>
      </w:r>
    </w:p>
    <w:p w:rsidR="006E0CC1" w:rsidRPr="001F4869" w:rsidRDefault="006E0CC1" w:rsidP="001F4869">
      <w:pPr>
        <w:spacing w:line="480" w:lineRule="auto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 w:rsidRPr="006E0CC1">
        <w:rPr>
          <w:rFonts w:ascii="仿宋" w:eastAsia="仿宋" w:hAnsi="仿宋" w:hint="eastAsia"/>
          <w:b/>
          <w:bCs/>
          <w:sz w:val="28"/>
          <w:szCs w:val="28"/>
        </w:rPr>
        <w:t>议题</w:t>
      </w:r>
      <w:r w:rsidRPr="006E0CC1">
        <w:rPr>
          <w:rFonts w:ascii="仿宋" w:eastAsia="仿宋" w:hAnsi="仿宋"/>
          <w:b/>
          <w:bCs/>
          <w:sz w:val="28"/>
          <w:szCs w:val="28"/>
        </w:rPr>
        <w:t>四：</w:t>
      </w:r>
      <w:r w:rsidRPr="00772848">
        <w:rPr>
          <w:rFonts w:ascii="仿宋" w:eastAsia="仿宋" w:hAnsi="仿宋" w:hint="eastAsia"/>
          <w:sz w:val="28"/>
          <w:szCs w:val="28"/>
        </w:rPr>
        <w:t>金融市场管理法治与区域合作</w:t>
      </w:r>
    </w:p>
    <w:p w:rsidR="008B5BEB" w:rsidRDefault="008B5BEB" w:rsidP="001F4869">
      <w:pPr>
        <w:spacing w:line="480" w:lineRule="auto"/>
        <w:ind w:firstLineChars="300" w:firstLine="84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闭幕式</w:t>
      </w:r>
    </w:p>
    <w:p w:rsidR="008B5BEB" w:rsidRDefault="008B5BEB" w:rsidP="008B5BEB">
      <w:pPr>
        <w:spacing w:line="480" w:lineRule="auto"/>
      </w:pPr>
    </w:p>
    <w:p w:rsidR="008F6522" w:rsidRPr="008B5BEB" w:rsidRDefault="008F6522" w:rsidP="008B5BEB"/>
    <w:sectPr w:rsidR="008F6522" w:rsidRPr="008B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18" w:rsidRDefault="009D4018" w:rsidP="004417B3">
      <w:r>
        <w:separator/>
      </w:r>
    </w:p>
  </w:endnote>
  <w:endnote w:type="continuationSeparator" w:id="0">
    <w:p w:rsidR="009D4018" w:rsidRDefault="009D4018" w:rsidP="0044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18" w:rsidRDefault="009D4018" w:rsidP="004417B3">
      <w:r>
        <w:separator/>
      </w:r>
    </w:p>
  </w:footnote>
  <w:footnote w:type="continuationSeparator" w:id="0">
    <w:p w:rsidR="009D4018" w:rsidRDefault="009D4018" w:rsidP="0044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5F"/>
    <w:rsid w:val="000A68AC"/>
    <w:rsid w:val="00126057"/>
    <w:rsid w:val="001C00E6"/>
    <w:rsid w:val="001F4869"/>
    <w:rsid w:val="00231D42"/>
    <w:rsid w:val="002411E1"/>
    <w:rsid w:val="00286ED0"/>
    <w:rsid w:val="00343ED9"/>
    <w:rsid w:val="0038580C"/>
    <w:rsid w:val="004417B3"/>
    <w:rsid w:val="00490FB3"/>
    <w:rsid w:val="004A6872"/>
    <w:rsid w:val="006059B9"/>
    <w:rsid w:val="006E0CC1"/>
    <w:rsid w:val="00720143"/>
    <w:rsid w:val="00881E12"/>
    <w:rsid w:val="008B5BEB"/>
    <w:rsid w:val="008F6522"/>
    <w:rsid w:val="00917E04"/>
    <w:rsid w:val="0093299B"/>
    <w:rsid w:val="009D4018"/>
    <w:rsid w:val="009E6EBD"/>
    <w:rsid w:val="00B00B12"/>
    <w:rsid w:val="00B40026"/>
    <w:rsid w:val="00B856A5"/>
    <w:rsid w:val="00B94953"/>
    <w:rsid w:val="00C42A48"/>
    <w:rsid w:val="00DA1C5F"/>
    <w:rsid w:val="00E817FB"/>
    <w:rsid w:val="00EA3D23"/>
    <w:rsid w:val="00EA6992"/>
    <w:rsid w:val="00EF09B1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8F333-A501-4704-83BF-AB121726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B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7B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417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417B3"/>
    <w:rPr>
      <w:rFonts w:ascii="Cambria" w:eastAsia="宋体" w:hAnsi="Cambria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42A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42A48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1328</dc:creator>
  <cp:lastModifiedBy>1317-70</cp:lastModifiedBy>
  <cp:revision>21</cp:revision>
  <cp:lastPrinted>2015-05-11T06:52:00Z</cp:lastPrinted>
  <dcterms:created xsi:type="dcterms:W3CDTF">2015-04-21T07:54:00Z</dcterms:created>
  <dcterms:modified xsi:type="dcterms:W3CDTF">2016-07-26T08:07:00Z</dcterms:modified>
</cp:coreProperties>
</file>